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F621" w14:textId="3062C0CA" w:rsidR="009631F9" w:rsidRDefault="0035247E">
      <w:r w:rsidRPr="00DF3D12">
        <w:rPr>
          <w:b/>
          <w:bCs/>
        </w:rPr>
        <w:t>IA</w:t>
      </w:r>
      <w:r w:rsidR="00233F8C" w:rsidRPr="00DF3D12">
        <w:rPr>
          <w:b/>
          <w:bCs/>
        </w:rPr>
        <w:t xml:space="preserve">MAS </w:t>
      </w:r>
      <w:r w:rsidR="00391CF6" w:rsidRPr="00DF3D12">
        <w:rPr>
          <w:b/>
          <w:bCs/>
        </w:rPr>
        <w:t>Bureau Meeting</w:t>
      </w:r>
      <w:r w:rsidRPr="00DF3D12">
        <w:rPr>
          <w:b/>
          <w:bCs/>
        </w:rPr>
        <w:t xml:space="preserve"> </w:t>
      </w:r>
      <w:r w:rsidR="001A6705">
        <w:rPr>
          <w:b/>
          <w:bCs/>
        </w:rPr>
        <w:t>5</w:t>
      </w:r>
      <w:r w:rsidRPr="0035247E">
        <w:t xml:space="preserve"> </w:t>
      </w:r>
      <w:r w:rsidR="009631F9">
        <w:tab/>
      </w:r>
      <w:r w:rsidR="009631F9">
        <w:tab/>
      </w:r>
      <w:r w:rsidR="009631F9">
        <w:tab/>
      </w:r>
      <w:r w:rsidR="009631F9">
        <w:tab/>
      </w:r>
      <w:r w:rsidR="009631F9">
        <w:tab/>
      </w:r>
      <w:r w:rsidR="009631F9">
        <w:tab/>
      </w:r>
      <w:r w:rsidRPr="009B7447">
        <w:rPr>
          <w:b/>
          <w:bCs/>
        </w:rPr>
        <w:t>Document: IB</w:t>
      </w:r>
      <w:r w:rsidR="001A6705">
        <w:rPr>
          <w:b/>
          <w:bCs/>
        </w:rPr>
        <w:t>5</w:t>
      </w:r>
      <w:r w:rsidR="009631F9">
        <w:t xml:space="preserve"> </w:t>
      </w:r>
    </w:p>
    <w:p w14:paraId="51C31426" w14:textId="02C2BD8C" w:rsidR="0035570D" w:rsidRPr="0035247E" w:rsidRDefault="00C2605A" w:rsidP="00E20DEA">
      <w:pPr>
        <w:ind w:left="6480"/>
      </w:pPr>
      <w:r>
        <w:t>Final</w:t>
      </w:r>
      <w:r>
        <w:t xml:space="preserve"> </w:t>
      </w:r>
      <w:r>
        <w:t>27</w:t>
      </w:r>
      <w:r w:rsidR="00B22F05">
        <w:t xml:space="preserve"> </w:t>
      </w:r>
      <w:r w:rsidR="00710047">
        <w:t>November</w:t>
      </w:r>
      <w:r w:rsidR="0035570D">
        <w:t xml:space="preserve"> 2023</w:t>
      </w:r>
    </w:p>
    <w:p w14:paraId="159FD018" w14:textId="77777777" w:rsidR="001A6705" w:rsidRDefault="001A6705">
      <w:r w:rsidRPr="006856F4">
        <w:rPr>
          <w:b/>
          <w:bCs/>
        </w:rPr>
        <w:t>16 November.</w:t>
      </w:r>
      <w:r>
        <w:t xml:space="preserve"> </w:t>
      </w:r>
      <w:r w:rsidRPr="007C0EAC">
        <w:rPr>
          <w:b/>
          <w:bCs/>
        </w:rPr>
        <w:t>Noon UTC</w:t>
      </w:r>
      <w:r>
        <w:t xml:space="preserve"> </w:t>
      </w:r>
    </w:p>
    <w:p w14:paraId="3EBED62A" w14:textId="36813375" w:rsidR="009B7447" w:rsidRDefault="00A842C1">
      <w:r>
        <w:t>Zoom</w:t>
      </w:r>
      <w:r w:rsidR="00DF3D12">
        <w:t xml:space="preserve">. </w:t>
      </w:r>
      <w:r w:rsidR="001A6705">
        <w:t xml:space="preserve">Noon </w:t>
      </w:r>
      <w:r w:rsidR="00DF3D12">
        <w:t>UTC</w:t>
      </w:r>
      <w:r w:rsidR="004B5B5A">
        <w:t>.</w:t>
      </w:r>
    </w:p>
    <w:p w14:paraId="45EECB82" w14:textId="656C42DB" w:rsidR="00564E34" w:rsidRPr="00564E34" w:rsidRDefault="00564E34">
      <w:r>
        <w:rPr>
          <w:rFonts w:ascii="Arial" w:hAnsi="Arial" w:cs="Arial"/>
          <w:color w:val="222222"/>
          <w:shd w:val="clear" w:color="auto" w:fill="FFFFFF"/>
        </w:rPr>
        <w:t xml:space="preserve">Noon UTC is </w:t>
      </w:r>
      <w:r w:rsidRPr="00564E34">
        <w:rPr>
          <w:rFonts w:ascii="Arial" w:hAnsi="Arial" w:cs="Arial"/>
          <w:color w:val="222222"/>
          <w:shd w:val="clear" w:color="auto" w:fill="FFFFFF"/>
        </w:rPr>
        <w:t xml:space="preserve">6am Madison, 7am Ottawa, 1pm. Paris, 2pm </w:t>
      </w:r>
      <w:proofErr w:type="spellStart"/>
      <w:r w:rsidRPr="00564E34">
        <w:rPr>
          <w:rFonts w:ascii="Arial" w:hAnsi="Arial" w:cs="Arial"/>
          <w:color w:val="222222"/>
          <w:shd w:val="clear" w:color="auto" w:fill="FFFFFF"/>
        </w:rPr>
        <w:t>Capetown</w:t>
      </w:r>
      <w:proofErr w:type="spellEnd"/>
      <w:r w:rsidRPr="00564E34">
        <w:rPr>
          <w:rFonts w:ascii="Arial" w:hAnsi="Arial" w:cs="Arial"/>
          <w:color w:val="222222"/>
          <w:shd w:val="clear" w:color="auto" w:fill="FFFFFF"/>
        </w:rPr>
        <w:t>, 8pm Beijing</w:t>
      </w:r>
      <w:r w:rsidR="00A92AF5">
        <w:rPr>
          <w:rFonts w:ascii="Arial" w:hAnsi="Arial" w:cs="Arial"/>
          <w:color w:val="222222"/>
          <w:shd w:val="clear" w:color="auto" w:fill="FFFFFF"/>
        </w:rPr>
        <w:t>, 11pm Hobart</w:t>
      </w:r>
    </w:p>
    <w:p w14:paraId="726B1BC4" w14:textId="77777777" w:rsidR="003E7F64" w:rsidRPr="0035247E" w:rsidRDefault="003E7F64"/>
    <w:p w14:paraId="0B52BC2C" w14:textId="66F00E91" w:rsidR="0035247E" w:rsidRDefault="00233F8C">
      <w:r w:rsidRPr="0035247E">
        <w:t xml:space="preserve">Attending: Andrea </w:t>
      </w:r>
      <w:proofErr w:type="spellStart"/>
      <w:r w:rsidRPr="0035247E">
        <w:t>Flossman</w:t>
      </w:r>
      <w:r w:rsidR="00861DEE">
        <w:t>n</w:t>
      </w:r>
      <w:proofErr w:type="spellEnd"/>
      <w:r w:rsidRPr="0035247E">
        <w:t xml:space="preserve">, </w:t>
      </w:r>
      <w:r w:rsidR="0035247E" w:rsidRPr="0035247E">
        <w:t>John Burrows</w:t>
      </w:r>
      <w:r w:rsidR="00C00287">
        <w:t>,</w:t>
      </w:r>
      <w:r w:rsidR="00C00287" w:rsidRPr="00C00287">
        <w:t xml:space="preserve"> </w:t>
      </w:r>
      <w:r w:rsidR="00C00287" w:rsidRPr="0035247E">
        <w:t>Mary Scholes</w:t>
      </w:r>
    </w:p>
    <w:p w14:paraId="6774EAD9" w14:textId="0748DBFC" w:rsidR="00066AEC" w:rsidRDefault="00066AEC">
      <w:r>
        <w:t xml:space="preserve">Regrets: </w:t>
      </w:r>
      <w:r w:rsidR="00A92AF5">
        <w:t>Joyce Penner (Past President)</w:t>
      </w:r>
      <w:r w:rsidR="00861DEE">
        <w:t xml:space="preserve">, </w:t>
      </w:r>
      <w:r w:rsidR="00861DEE" w:rsidRPr="00C2605A">
        <w:t>Keith Alverson</w:t>
      </w:r>
      <w:r w:rsidR="00C2605A">
        <w:t xml:space="preserve"> (SG)</w:t>
      </w:r>
      <w:r w:rsidR="00861DEE" w:rsidRPr="00861DEE">
        <w:t>,</w:t>
      </w:r>
      <w:r w:rsidR="00861DEE">
        <w:t xml:space="preserve"> </w:t>
      </w:r>
      <w:r w:rsidR="00861DEE" w:rsidRPr="00C2605A">
        <w:t>Steve Ackerman (Special Deputy SG)</w:t>
      </w:r>
    </w:p>
    <w:p w14:paraId="47E302F7" w14:textId="17BE2A85" w:rsidR="000675AD" w:rsidRPr="0035247E" w:rsidRDefault="00DF3D12">
      <w:r>
        <w:t xml:space="preserve">Invited </w:t>
      </w:r>
      <w:r w:rsidR="000675AD">
        <w:t>Guest</w:t>
      </w:r>
      <w:r w:rsidR="003D2A69">
        <w:t>s</w:t>
      </w:r>
      <w:r w:rsidR="000675AD">
        <w:t xml:space="preserve">: </w:t>
      </w:r>
      <w:r w:rsidR="003D2A69" w:rsidRPr="0035247E">
        <w:t>Jing Li</w:t>
      </w:r>
      <w:r w:rsidR="003D2A69">
        <w:t xml:space="preserve"> (Young Scientist Representative)</w:t>
      </w:r>
      <w:r w:rsidR="003D2A69" w:rsidRPr="0035247E">
        <w:t>,</w:t>
      </w:r>
      <w:r w:rsidR="003D2A69">
        <w:t xml:space="preserve"> </w:t>
      </w:r>
      <w:bookmarkStart w:id="0" w:name="_Hlk149222997"/>
      <w:r w:rsidR="001A6705">
        <w:rPr>
          <w:rFonts w:ascii="Roboto" w:hAnsi="Roboto"/>
          <w:color w:val="222222"/>
          <w:sz w:val="21"/>
          <w:szCs w:val="21"/>
          <w:shd w:val="clear" w:color="auto" w:fill="FFFFFF"/>
        </w:rPr>
        <w:t>Neil Holbrook</w:t>
      </w:r>
      <w:r w:rsidR="00F065A5"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(Member-at-Large)</w:t>
      </w:r>
      <w:r w:rsidR="007156C5">
        <w:rPr>
          <w:rFonts w:ascii="Roboto" w:hAnsi="Roboto"/>
          <w:color w:val="222222"/>
          <w:sz w:val="21"/>
          <w:szCs w:val="21"/>
          <w:shd w:val="clear" w:color="auto" w:fill="FFFFFF"/>
        </w:rPr>
        <w:t>, John Turner (Member-at-Large)</w:t>
      </w:r>
    </w:p>
    <w:bookmarkEnd w:id="0"/>
    <w:p w14:paraId="7079F43E" w14:textId="77777777" w:rsidR="00391CF6" w:rsidRPr="0035247E" w:rsidRDefault="00391CF6"/>
    <w:p w14:paraId="5D739AB6" w14:textId="4A24AD72" w:rsidR="00F7010A" w:rsidRDefault="0035247E" w:rsidP="00F7010A">
      <w:r w:rsidRPr="0035247E">
        <w:t xml:space="preserve">The </w:t>
      </w:r>
      <w:r w:rsidR="00F065A5">
        <w:t xml:space="preserve">primary </w:t>
      </w:r>
      <w:r w:rsidRPr="0035247E">
        <w:t>purpose of this meeting</w:t>
      </w:r>
      <w:r w:rsidR="003D2A69">
        <w:t xml:space="preserve"> </w:t>
      </w:r>
      <w:r w:rsidR="0098358D">
        <w:t>wa</w:t>
      </w:r>
      <w:r w:rsidR="003D2A69">
        <w:t>s</w:t>
      </w:r>
      <w:r w:rsidRPr="0035247E">
        <w:t xml:space="preserve"> for</w:t>
      </w:r>
      <w:r w:rsidR="00A842C1">
        <w:t xml:space="preserve"> </w:t>
      </w:r>
      <w:r w:rsidR="003D2A69">
        <w:t xml:space="preserve">the </w:t>
      </w:r>
      <w:r w:rsidR="00A842C1">
        <w:t xml:space="preserve">Bureau to discuss </w:t>
      </w:r>
      <w:r w:rsidR="00F479D3">
        <w:t>the</w:t>
      </w:r>
      <w:r w:rsidR="001A6705">
        <w:t xml:space="preserve"> IAMAS</w:t>
      </w:r>
      <w:r w:rsidR="00F479D3">
        <w:t xml:space="preserve"> </w:t>
      </w:r>
      <w:r w:rsidR="001A6705">
        <w:t>call for sessions proposals for BACO2023</w:t>
      </w:r>
      <w:r w:rsidR="007156C5">
        <w:t xml:space="preserve"> and the Draft November IAMAS Newsletter. </w:t>
      </w:r>
      <w:r w:rsidR="003E7F64">
        <w:t xml:space="preserve">This </w:t>
      </w:r>
      <w:r w:rsidR="007C1909">
        <w:t>wa</w:t>
      </w:r>
      <w:r w:rsidR="00767A02">
        <w:t>s</w:t>
      </w:r>
      <w:r w:rsidR="003E7F64">
        <w:t xml:space="preserve"> the </w:t>
      </w:r>
      <w:r w:rsidR="00F065A5">
        <w:t>f</w:t>
      </w:r>
      <w:r w:rsidR="001A6705">
        <w:t>ifth</w:t>
      </w:r>
      <w:r w:rsidR="00F065A5">
        <w:t xml:space="preserve"> </w:t>
      </w:r>
      <w:r w:rsidR="003E7F64">
        <w:t>IAMAS Bureau meeting for the period 2023-2027.</w:t>
      </w:r>
      <w:r w:rsidR="00F7010A">
        <w:t xml:space="preserve"> </w:t>
      </w:r>
    </w:p>
    <w:p w14:paraId="0F0510F3" w14:textId="77777777" w:rsidR="00F7010A" w:rsidRDefault="00F7010A" w:rsidP="00F7010A"/>
    <w:p w14:paraId="1562548C" w14:textId="2E237A4A" w:rsidR="00B22F05" w:rsidRDefault="00B22F05" w:rsidP="00F7010A">
      <w:r>
        <w:t xml:space="preserve">The agenda was modified to adapt to the absence of some of the bureau. A reduced meeting took place for about 1h. </w:t>
      </w:r>
    </w:p>
    <w:p w14:paraId="562927FE" w14:textId="77777777" w:rsidR="00B22F05" w:rsidRDefault="00B22F05" w:rsidP="00F7010A"/>
    <w:p w14:paraId="7CF73A73" w14:textId="0E7EEF7E" w:rsidR="00334D78" w:rsidRDefault="00334D78" w:rsidP="00F7010A">
      <w:r>
        <w:t>Agenda:</w:t>
      </w:r>
    </w:p>
    <w:p w14:paraId="2188C8B1" w14:textId="77777777" w:rsidR="001A6705" w:rsidRDefault="001A6705" w:rsidP="00F7010A"/>
    <w:p w14:paraId="04EF1E8C" w14:textId="046F9B0F" w:rsidR="00334D78" w:rsidRDefault="00334D78" w:rsidP="00334D78">
      <w:pPr>
        <w:pStyle w:val="ListParagraph"/>
        <w:numPr>
          <w:ilvl w:val="0"/>
          <w:numId w:val="2"/>
        </w:numPr>
      </w:pPr>
      <w:r>
        <w:t>Welcoming remarks</w:t>
      </w:r>
      <w:r w:rsidR="004D1E89">
        <w:t xml:space="preserve"> (Andrea)</w:t>
      </w:r>
    </w:p>
    <w:p w14:paraId="2BCCF1CB" w14:textId="77777777" w:rsidR="006E0674" w:rsidRDefault="006E0674" w:rsidP="0098358D"/>
    <w:p w14:paraId="00997DBF" w14:textId="04186C12" w:rsidR="00F479D3" w:rsidRDefault="001A6705" w:rsidP="001A6705">
      <w:pPr>
        <w:pStyle w:val="ListParagraph"/>
        <w:numPr>
          <w:ilvl w:val="0"/>
          <w:numId w:val="2"/>
        </w:numPr>
      </w:pPr>
      <w:r>
        <w:t xml:space="preserve">Planning for BACO 2025 including IAMAS Call for Sessions. </w:t>
      </w:r>
      <w:r w:rsidR="004D1E89">
        <w:t>(Keith)</w:t>
      </w:r>
      <w:r w:rsidR="00B22F05">
        <w:t xml:space="preserve"> not treated.</w:t>
      </w:r>
    </w:p>
    <w:p w14:paraId="4FC88616" w14:textId="77777777" w:rsidR="00013C02" w:rsidRDefault="00013C02" w:rsidP="00013C02">
      <w:pPr>
        <w:pStyle w:val="ListParagraph"/>
      </w:pPr>
    </w:p>
    <w:p w14:paraId="032BFAD2" w14:textId="460969BE" w:rsidR="00013C02" w:rsidRDefault="00013C02" w:rsidP="001A6705">
      <w:pPr>
        <w:pStyle w:val="ListParagraph"/>
        <w:numPr>
          <w:ilvl w:val="0"/>
          <w:numId w:val="2"/>
        </w:numPr>
      </w:pPr>
      <w:r>
        <w:t xml:space="preserve">November Draft Newsletter </w:t>
      </w:r>
      <w:r w:rsidR="004D1E89">
        <w:t>(John Turner)</w:t>
      </w:r>
      <w:r w:rsidR="006533AB">
        <w:t xml:space="preserve"> see </w:t>
      </w:r>
      <w:proofErr w:type="gramStart"/>
      <w:r w:rsidR="006533AB">
        <w:t>below</w:t>
      </w:r>
      <w:proofErr w:type="gramEnd"/>
    </w:p>
    <w:p w14:paraId="1F7C7F23" w14:textId="77777777" w:rsidR="00954B73" w:rsidRDefault="00954B73" w:rsidP="00954B73"/>
    <w:p w14:paraId="44D3D471" w14:textId="18BAD3AC" w:rsidR="00F065A5" w:rsidRDefault="00F065A5" w:rsidP="00334D78">
      <w:pPr>
        <w:pStyle w:val="ListParagraph"/>
        <w:numPr>
          <w:ilvl w:val="0"/>
          <w:numId w:val="2"/>
        </w:numPr>
      </w:pPr>
      <w:r>
        <w:t>Review of past open action items</w:t>
      </w:r>
      <w:r w:rsidR="004D1E89">
        <w:t xml:space="preserve"> (Keith)</w:t>
      </w:r>
      <w:r w:rsidR="006533AB">
        <w:t xml:space="preserve"> see </w:t>
      </w:r>
      <w:proofErr w:type="gramStart"/>
      <w:r w:rsidR="006533AB">
        <w:t>below</w:t>
      </w:r>
      <w:proofErr w:type="gramEnd"/>
    </w:p>
    <w:p w14:paraId="5DDB020D" w14:textId="35EAA44F" w:rsidR="006E0674" w:rsidRDefault="006E0674" w:rsidP="001A6705"/>
    <w:p w14:paraId="47C17402" w14:textId="6A866CF7" w:rsidR="00F479D3" w:rsidRDefault="001A6705" w:rsidP="0098358D">
      <w:pPr>
        <w:ind w:firstLine="360"/>
      </w:pPr>
      <w:r>
        <w:t>T</w:t>
      </w:r>
      <w:r w:rsidR="000823EC">
        <w:t xml:space="preserve">he past open action items were </w:t>
      </w:r>
      <w:r w:rsidR="00520268">
        <w:t>reviewed.</w:t>
      </w:r>
      <w:r w:rsidR="000823EC">
        <w:t xml:space="preserve"> Those remaining open are</w:t>
      </w:r>
      <w:r w:rsidR="00520268">
        <w:t xml:space="preserve"> listed below.</w:t>
      </w:r>
    </w:p>
    <w:p w14:paraId="3C3F924B" w14:textId="77777777" w:rsidR="00FA4275" w:rsidRPr="00F479D3" w:rsidRDefault="00FA4275" w:rsidP="00F479D3"/>
    <w:p w14:paraId="7C58D0B6" w14:textId="06823C5F" w:rsidR="00334D78" w:rsidRDefault="00334D78" w:rsidP="00FA4275">
      <w:pPr>
        <w:pStyle w:val="ListParagraph"/>
        <w:numPr>
          <w:ilvl w:val="0"/>
          <w:numId w:val="2"/>
        </w:numPr>
      </w:pPr>
      <w:r>
        <w:t>Any other business.</w:t>
      </w:r>
      <w:r w:rsidR="00861DEE">
        <w:t xml:space="preserve"> See </w:t>
      </w:r>
      <w:proofErr w:type="gramStart"/>
      <w:r w:rsidR="00861DEE">
        <w:t>below</w:t>
      </w:r>
      <w:proofErr w:type="gramEnd"/>
    </w:p>
    <w:p w14:paraId="2799073E" w14:textId="77777777" w:rsidR="00334D78" w:rsidRDefault="00334D78" w:rsidP="00F7010A"/>
    <w:p w14:paraId="19543AD9" w14:textId="608C5EE8" w:rsidR="00F7010A" w:rsidRDefault="005C2557" w:rsidP="00F7010A">
      <w:pPr>
        <w:spacing w:line="300" w:lineRule="atLeast"/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  <w:t xml:space="preserve">Open </w:t>
      </w:r>
      <w:r w:rsidR="00334D78"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  <w:t>Actions from IB1</w:t>
      </w:r>
      <w:r w:rsidR="00F065A5"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  <w:t>-IB</w:t>
      </w:r>
      <w:r w:rsidR="00274A06"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  <w:t>4 (in reverse order)</w:t>
      </w:r>
    </w:p>
    <w:p w14:paraId="21A7B73E" w14:textId="77777777" w:rsidR="001A6705" w:rsidRDefault="001A6705" w:rsidP="00F7010A">
      <w:pPr>
        <w:spacing w:line="300" w:lineRule="atLeast"/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</w:pPr>
    </w:p>
    <w:p w14:paraId="4AF75470" w14:textId="62A887D1" w:rsidR="001A6705" w:rsidRDefault="001A6705" w:rsidP="00F7010A">
      <w:pPr>
        <w:spacing w:line="300" w:lineRule="atLeast"/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  <w:t>Action IB5-1</w:t>
      </w:r>
    </w:p>
    <w:p w14:paraId="5D6B8284" w14:textId="6193BE7A" w:rsidR="00861DEE" w:rsidRPr="001A6705" w:rsidRDefault="00861DEE" w:rsidP="00F7010A">
      <w:pPr>
        <w:spacing w:line="300" w:lineRule="atLeast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Discussion of the ppt for IUGG. Andrea will submit revision in 2 weeks. Send proposals for modification before.</w:t>
      </w:r>
      <w:r w:rsidR="00C2605A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 xml:space="preserve"> </w:t>
      </w:r>
      <w:r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We should work on a IAMAS ppt with more details about the commissions, and our link to IUGG and ICSU.</w:t>
      </w:r>
    </w:p>
    <w:p w14:paraId="1033E1B3" w14:textId="77777777" w:rsidR="00274A06" w:rsidRDefault="00274A06" w:rsidP="00F7010A">
      <w:pPr>
        <w:spacing w:line="300" w:lineRule="atLeast"/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</w:pPr>
    </w:p>
    <w:p w14:paraId="45B7CA1B" w14:textId="77777777" w:rsidR="00274A06" w:rsidRDefault="00274A06" w:rsidP="00274A06">
      <w:pPr>
        <w:rPr>
          <w:b/>
          <w:bCs/>
        </w:rPr>
      </w:pPr>
      <w:r w:rsidRPr="00274A06">
        <w:rPr>
          <w:b/>
          <w:bCs/>
        </w:rPr>
        <w:t>Action IB4 -1</w:t>
      </w:r>
    </w:p>
    <w:p w14:paraId="36D141BB" w14:textId="2F4FC757" w:rsidR="00274A06" w:rsidRDefault="001A6705" w:rsidP="00274A06">
      <w:r>
        <w:t>Finalize decisions on 2023 call for proposals Category 2 proposals AFTER IUGG decisions are known.</w:t>
      </w:r>
    </w:p>
    <w:p w14:paraId="14D36732" w14:textId="34680252" w:rsidR="00274A06" w:rsidRDefault="00274A06" w:rsidP="00274A06">
      <w:r>
        <w:t xml:space="preserve">Responsible: </w:t>
      </w:r>
      <w:r w:rsidR="001A6705">
        <w:t>All</w:t>
      </w:r>
    </w:p>
    <w:p w14:paraId="0D2AAEDA" w14:textId="15499F9D" w:rsidR="00274A06" w:rsidRDefault="00274A06" w:rsidP="00274A06">
      <w:r>
        <w:lastRenderedPageBreak/>
        <w:t xml:space="preserve">Deadline: </w:t>
      </w:r>
      <w:r w:rsidR="001A6705">
        <w:t>December 2023</w:t>
      </w:r>
      <w:r w:rsidR="00C2605A">
        <w:t xml:space="preserve">. </w:t>
      </w:r>
    </w:p>
    <w:p w14:paraId="0B7ACC3B" w14:textId="24C55B0C" w:rsidR="00C2605A" w:rsidRDefault="00C2605A" w:rsidP="00274A06">
      <w:r w:rsidRPr="00C2605A">
        <w:rPr>
          <w:b/>
          <w:bCs/>
        </w:rPr>
        <w:t>Update:</w:t>
      </w:r>
      <w:r>
        <w:t xml:space="preserve"> </w:t>
      </w:r>
      <w:r w:rsidRPr="00C2605A">
        <w:rPr>
          <w:i/>
          <w:iCs/>
        </w:rPr>
        <w:t xml:space="preserve">IUGG has sent its decisions to IAMAS SG Keith Alverson, and he has informed the proponents. Proponents will interact directly with the IUGG treasurer for details of financial transfers. Thus, </w:t>
      </w:r>
      <w:proofErr w:type="gramStart"/>
      <w:r w:rsidRPr="00C2605A">
        <w:rPr>
          <w:i/>
          <w:iCs/>
        </w:rPr>
        <w:t>all of</w:t>
      </w:r>
      <w:proofErr w:type="gramEnd"/>
      <w:r w:rsidRPr="00C2605A">
        <w:rPr>
          <w:i/>
          <w:iCs/>
        </w:rPr>
        <w:t xml:space="preserve"> the ‘category 2’ proposals submitted to IUGG were funded. </w:t>
      </w:r>
    </w:p>
    <w:p w14:paraId="7A27F9CB" w14:textId="77777777" w:rsidR="00274A06" w:rsidRDefault="00274A06" w:rsidP="00274A06"/>
    <w:p w14:paraId="2CA02827" w14:textId="77777777" w:rsidR="00274A06" w:rsidRDefault="00274A06" w:rsidP="00274A06">
      <w:pPr>
        <w:rPr>
          <w:b/>
          <w:bCs/>
        </w:rPr>
      </w:pPr>
      <w:r w:rsidRPr="007E0512">
        <w:rPr>
          <w:b/>
          <w:bCs/>
        </w:rPr>
        <w:t>Action IB3-1 Planning for Busan</w:t>
      </w:r>
      <w:r>
        <w:rPr>
          <w:b/>
          <w:bCs/>
        </w:rPr>
        <w:t xml:space="preserve"> and Busan+</w:t>
      </w:r>
      <w:proofErr w:type="gramStart"/>
      <w:r>
        <w:rPr>
          <w:b/>
          <w:bCs/>
        </w:rPr>
        <w:t>4</w:t>
      </w:r>
      <w:proofErr w:type="gramEnd"/>
      <w:r>
        <w:rPr>
          <w:b/>
          <w:bCs/>
        </w:rPr>
        <w:t xml:space="preserve"> </w:t>
      </w:r>
    </w:p>
    <w:p w14:paraId="17311C7D" w14:textId="613869E3" w:rsidR="00274A06" w:rsidRDefault="00274A06" w:rsidP="00274A06">
      <w:r w:rsidRPr="007E0512">
        <w:t>Bids for 4 years later</w:t>
      </w:r>
      <w:r>
        <w:t xml:space="preserve"> should be public before, so a decision can be taken in Busan.  All bureau members are encouraged to consider and sound out possibilities.</w:t>
      </w:r>
      <w:r w:rsidR="00B22F05">
        <w:t xml:space="preserve"> </w:t>
      </w:r>
    </w:p>
    <w:p w14:paraId="521EA35A" w14:textId="77777777" w:rsidR="00274A06" w:rsidRDefault="00274A06" w:rsidP="00274A06">
      <w:r>
        <w:t xml:space="preserve">We need to soon get commissions to submit session proposals for </w:t>
      </w:r>
      <w:proofErr w:type="gramStart"/>
      <w:r>
        <w:t>Busan</w:t>
      </w:r>
      <w:proofErr w:type="gramEnd"/>
    </w:p>
    <w:p w14:paraId="652B2B02" w14:textId="424297A4" w:rsidR="00AE49B4" w:rsidRDefault="00AE49B4" w:rsidP="00274A06">
      <w:r>
        <w:t>John T will include a call for bids in the newsletter. He will also see with Manchester, as they submitted a non-accepted bid for South Africa. Maybe they are interested to re-activate this bid. Keith to contact the secretary general of the other associations about the scientific scope. Check with the hydrology association.</w:t>
      </w:r>
    </w:p>
    <w:p w14:paraId="1B33C884" w14:textId="77777777" w:rsidR="00274A06" w:rsidRPr="00274A06" w:rsidRDefault="00274A06" w:rsidP="00274A06"/>
    <w:p w14:paraId="74137003" w14:textId="77777777" w:rsidR="00274A06" w:rsidRDefault="00274A06" w:rsidP="00274A06">
      <w:pPr>
        <w:rPr>
          <w:b/>
          <w:bCs/>
        </w:rPr>
      </w:pPr>
      <w:r w:rsidRPr="00C92B76">
        <w:rPr>
          <w:b/>
          <w:bCs/>
        </w:rPr>
        <w:t>Action IB2-2</w:t>
      </w:r>
      <w:r>
        <w:rPr>
          <w:b/>
          <w:bCs/>
        </w:rPr>
        <w:t xml:space="preserve"> Make a list of IAMAS ‘</w:t>
      </w:r>
      <w:proofErr w:type="gramStart"/>
      <w:r>
        <w:rPr>
          <w:b/>
          <w:bCs/>
        </w:rPr>
        <w:t>members’</w:t>
      </w:r>
      <w:proofErr w:type="gramEnd"/>
      <w:r>
        <w:rPr>
          <w:b/>
          <w:bCs/>
        </w:rPr>
        <w:t xml:space="preserve">. </w:t>
      </w:r>
    </w:p>
    <w:p w14:paraId="28BD07CC" w14:textId="77777777" w:rsidR="00274A06" w:rsidRDefault="00274A06" w:rsidP="00274A06">
      <w:r w:rsidRPr="006C5664">
        <w:t xml:space="preserve">We </w:t>
      </w:r>
      <w:r>
        <w:t xml:space="preserve">currently </w:t>
      </w:r>
      <w:r w:rsidRPr="006C5664">
        <w:t xml:space="preserve">have four </w:t>
      </w:r>
      <w:proofErr w:type="spellStart"/>
      <w:r w:rsidRPr="006C5664">
        <w:t>excell</w:t>
      </w:r>
      <w:proofErr w:type="spellEnd"/>
      <w:r w:rsidRPr="006C5664">
        <w:t xml:space="preserve"> </w:t>
      </w:r>
      <w:proofErr w:type="gramStart"/>
      <w:r w:rsidRPr="006C5664">
        <w:t>files</w:t>
      </w:r>
      <w:proofErr w:type="gramEnd"/>
    </w:p>
    <w:p w14:paraId="76E0D561" w14:textId="77777777" w:rsidR="00274A06" w:rsidRDefault="00274A06" w:rsidP="00274A06">
      <w:r>
        <w:t>IAMAS Assembly attendance 2023 = ~45 People. From Mary Scholes</w:t>
      </w:r>
    </w:p>
    <w:p w14:paraId="2A66D3E4" w14:textId="77777777" w:rsidR="00274A06" w:rsidRDefault="00274A06" w:rsidP="00274A06">
      <w:r>
        <w:t>IAMAS Liaison list 2023 = 2 people. Keith Alverson started the file.</w:t>
      </w:r>
    </w:p>
    <w:p w14:paraId="45DB89A6" w14:textId="77777777" w:rsidR="00274A06" w:rsidRDefault="00274A06" w:rsidP="00274A06">
      <w:r>
        <w:t>IAMAS Mailing list 2023 – ~ 45 people from Steve Ackerman</w:t>
      </w:r>
    </w:p>
    <w:p w14:paraId="123C8B83" w14:textId="77777777" w:rsidR="00274A06" w:rsidRDefault="00274A06" w:rsidP="00274A06">
      <w:r>
        <w:t xml:space="preserve">IUGG Summary Delegates, with IAMAS Delegates. ~12 people. From Andrea </w:t>
      </w:r>
      <w:proofErr w:type="spellStart"/>
      <w:r>
        <w:t>Flossman</w:t>
      </w:r>
      <w:proofErr w:type="spellEnd"/>
    </w:p>
    <w:p w14:paraId="37C0CAC6" w14:textId="77777777" w:rsidR="00274A06" w:rsidRDefault="00274A06" w:rsidP="00274A06"/>
    <w:p w14:paraId="7A2FF1E1" w14:textId="77777777" w:rsidR="00274A06" w:rsidRDefault="00274A06" w:rsidP="00274A06">
      <w:r>
        <w:t>We still need to obtain:</w:t>
      </w:r>
    </w:p>
    <w:p w14:paraId="1C5F50C8" w14:textId="77777777" w:rsidR="00274A06" w:rsidRDefault="00274A06" w:rsidP="00274A06">
      <w:r w:rsidRPr="001C4D44">
        <w:t xml:space="preserve">IAMAS Attendance list from Berlin Congress </w:t>
      </w:r>
      <w:r>
        <w:t xml:space="preserve">of ~900 people </w:t>
      </w:r>
      <w:r w:rsidRPr="001C4D44">
        <w:t xml:space="preserve">(ask Alex </w:t>
      </w:r>
      <w:proofErr w:type="spellStart"/>
      <w:r w:rsidRPr="001C4D44">
        <w:t>Rudloff</w:t>
      </w:r>
      <w:proofErr w:type="spellEnd"/>
      <w:r w:rsidRPr="001C4D44">
        <w:t xml:space="preserve">? Franz </w:t>
      </w:r>
      <w:proofErr w:type="spellStart"/>
      <w:r w:rsidRPr="001C4D44">
        <w:t>Kuglisch</w:t>
      </w:r>
      <w:proofErr w:type="spellEnd"/>
      <w:r w:rsidRPr="001C4D44">
        <w:t xml:space="preserve">, Harland </w:t>
      </w:r>
      <w:proofErr w:type="spellStart"/>
      <w:r w:rsidRPr="001C4D44">
        <w:t>Shuh</w:t>
      </w:r>
      <w:proofErr w:type="spellEnd"/>
      <w:r w:rsidRPr="001C4D44">
        <w:t>).</w:t>
      </w:r>
      <w:r>
        <w:t xml:space="preserve"> IAMAS commission membership lists.</w:t>
      </w:r>
    </w:p>
    <w:p w14:paraId="0FAACEDE" w14:textId="77777777" w:rsidR="00274A06" w:rsidRDefault="00274A06" w:rsidP="00274A06">
      <w:r>
        <w:t xml:space="preserve">Eventually we could </w:t>
      </w:r>
      <w:r w:rsidRPr="001C4D44">
        <w:t xml:space="preserve">create </w:t>
      </w:r>
      <w:r>
        <w:t>one “</w:t>
      </w:r>
      <w:r w:rsidRPr="001C4D44">
        <w:t>all people</w:t>
      </w:r>
      <w:r>
        <w:t>”</w:t>
      </w:r>
      <w:r w:rsidRPr="001C4D44">
        <w:t xml:space="preserve"> list, with tick boxes for membership in different subgroups. Include Liaisons. </w:t>
      </w:r>
      <w:r>
        <w:t>Possibly not using excel but some more appropriate software. Add all previous officers of commissions. Put a button on website to ‘sign up’ as a member.</w:t>
      </w:r>
    </w:p>
    <w:p w14:paraId="26CED5B2" w14:textId="77777777" w:rsidR="00274A06" w:rsidRDefault="00274A06" w:rsidP="00274A06"/>
    <w:p w14:paraId="67E8C63C" w14:textId="77777777" w:rsidR="00274A06" w:rsidRPr="007C0EAC" w:rsidRDefault="00274A06" w:rsidP="00274A06">
      <w:pPr>
        <w:rPr>
          <w:i/>
          <w:iCs/>
        </w:rPr>
      </w:pPr>
      <w:r w:rsidRPr="007C0EAC">
        <w:rPr>
          <w:i/>
          <w:iCs/>
        </w:rPr>
        <w:t>Decided: Keith and Jing to work together to contract a young scientist to help with this task</w:t>
      </w:r>
    </w:p>
    <w:p w14:paraId="758E6F17" w14:textId="3F1BE35C" w:rsidR="00274A06" w:rsidRPr="001C4D44" w:rsidRDefault="00274A06" w:rsidP="00274A06">
      <w:r w:rsidRPr="001C4D44">
        <w:t>Status: Ongoing</w:t>
      </w:r>
      <w:r w:rsidR="00B22F05">
        <w:t>; nothing new</w:t>
      </w:r>
      <w:r w:rsidR="006533AB">
        <w:t xml:space="preserve">; Keith to reiterate request of attendance list and statistics </w:t>
      </w:r>
      <w:r w:rsidR="00861DEE">
        <w:t>from</w:t>
      </w:r>
      <w:r w:rsidR="006533AB">
        <w:t xml:space="preserve"> Berlin </w:t>
      </w:r>
    </w:p>
    <w:p w14:paraId="7448AE2D" w14:textId="77777777" w:rsidR="00274A06" w:rsidRDefault="00274A06" w:rsidP="00274A06">
      <w:pPr>
        <w:rPr>
          <w:b/>
          <w:bCs/>
        </w:rPr>
      </w:pPr>
    </w:p>
    <w:p w14:paraId="234EF90C" w14:textId="77777777" w:rsidR="00274A06" w:rsidRDefault="00274A06" w:rsidP="00274A06">
      <w:pPr>
        <w:rPr>
          <w:b/>
          <w:bCs/>
        </w:rPr>
      </w:pPr>
      <w:r>
        <w:rPr>
          <w:b/>
          <w:bCs/>
        </w:rPr>
        <w:t xml:space="preserve">Action IB2-3 Annual report and Newsletter. </w:t>
      </w:r>
    </w:p>
    <w:p w14:paraId="27B50F36" w14:textId="78E120F3" w:rsidR="00274A06" w:rsidRDefault="00274A06" w:rsidP="00274A06">
      <w:r w:rsidRPr="001C4D44">
        <w:t>Agreed annual report timing is a January request for inputs. Agreed we distribute this out widely. A</w:t>
      </w:r>
      <w:r>
        <w:t>greed to a</w:t>
      </w:r>
      <w:r w:rsidRPr="001C4D44">
        <w:t>sk M</w:t>
      </w:r>
      <w:r>
        <w:t>embers-at-</w:t>
      </w:r>
      <w:r w:rsidRPr="001C4D44">
        <w:t>L</w:t>
      </w:r>
      <w:r>
        <w:t>arge</w:t>
      </w:r>
      <w:r w:rsidRPr="001C4D44">
        <w:t xml:space="preserve"> if they will edit newsletter (either as a </w:t>
      </w:r>
      <w:proofErr w:type="gramStart"/>
      <w:r w:rsidRPr="001C4D44">
        <w:t>team, or</w:t>
      </w:r>
      <w:proofErr w:type="gramEnd"/>
      <w:r w:rsidRPr="001C4D44">
        <w:t xml:space="preserve"> rotating)</w:t>
      </w:r>
      <w:r>
        <w:t xml:space="preserve"> – John Turner has emailed the </w:t>
      </w:r>
      <w:proofErr w:type="spellStart"/>
      <w:r>
        <w:t>MaL</w:t>
      </w:r>
      <w:proofErr w:type="spellEnd"/>
      <w:r>
        <w:t xml:space="preserve"> to start this process</w:t>
      </w:r>
      <w:r w:rsidR="0098358D">
        <w:t xml:space="preserve"> and take the lead on first newsletter of the 2023-2027 period.</w:t>
      </w:r>
    </w:p>
    <w:p w14:paraId="3DB0E115" w14:textId="70A12DCD" w:rsidR="00274A06" w:rsidRDefault="00274A06" w:rsidP="00274A06">
      <w:r>
        <w:t xml:space="preserve">Status: </w:t>
      </w:r>
      <w:r w:rsidR="00B22F05">
        <w:t>John</w:t>
      </w:r>
      <w:r w:rsidR="006533AB">
        <w:t xml:space="preserve"> T needs publishing software and template (and help?) to get 1</w:t>
      </w:r>
      <w:r w:rsidR="006533AB" w:rsidRPr="00C2605A">
        <w:rPr>
          <w:vertAlign w:val="superscript"/>
        </w:rPr>
        <w:t>st</w:t>
      </w:r>
      <w:r w:rsidR="006533AB">
        <w:t xml:space="preserve"> newsletter published (add call for Busan+4 bid?)</w:t>
      </w:r>
    </w:p>
    <w:p w14:paraId="33C4E306" w14:textId="0F3DD57D" w:rsidR="006533AB" w:rsidRDefault="006533AB" w:rsidP="00274A06">
      <w:r>
        <w:t xml:space="preserve">Subjects for Feb newsletter: introduction from Keith, presentation from Neil, presentation of early </w:t>
      </w:r>
      <w:proofErr w:type="spellStart"/>
      <w:r>
        <w:t>carrer</w:t>
      </w:r>
      <w:proofErr w:type="spellEnd"/>
      <w:r>
        <w:t xml:space="preserve"> scientists from Jing, presentation of new tropical meteorology commission (look for motivated leadership</w:t>
      </w:r>
      <w:r w:rsidR="00861DEE">
        <w:t>: Mary and John T can propose names?</w:t>
      </w:r>
      <w:proofErr w:type="gramStart"/>
      <w:r>
        <w:t>),…</w:t>
      </w:r>
      <w:proofErr w:type="gramEnd"/>
    </w:p>
    <w:p w14:paraId="087B7168" w14:textId="627BA8BF" w:rsidR="006533AB" w:rsidRDefault="006533AB" w:rsidP="00274A06">
      <w:r>
        <w:t xml:space="preserve">In further newsletters: presentation of </w:t>
      </w:r>
      <w:proofErr w:type="spellStart"/>
      <w:r>
        <w:t>MaL</w:t>
      </w:r>
      <w:proofErr w:type="spellEnd"/>
      <w:r>
        <w:t xml:space="preserve">, the commissions, IUGG, ICSU, </w:t>
      </w:r>
      <w:proofErr w:type="gramStart"/>
      <w:r>
        <w:t>…(</w:t>
      </w:r>
      <w:proofErr w:type="gramEnd"/>
      <w:r>
        <w:t>open a list with topics)</w:t>
      </w:r>
    </w:p>
    <w:p w14:paraId="602A89BA" w14:textId="7A1B422E" w:rsidR="00861DEE" w:rsidRPr="00274A06" w:rsidRDefault="00861DEE" w:rsidP="00274A06">
      <w:r>
        <w:lastRenderedPageBreak/>
        <w:t xml:space="preserve">Needed: discussion on implication of </w:t>
      </w:r>
      <w:proofErr w:type="spellStart"/>
      <w:r>
        <w:t>MaL</w:t>
      </w:r>
      <w:proofErr w:type="spellEnd"/>
      <w:r>
        <w:t xml:space="preserve"> in bureau.</w:t>
      </w:r>
    </w:p>
    <w:p w14:paraId="4682EC53" w14:textId="77777777" w:rsidR="00391CF6" w:rsidRPr="0035247E" w:rsidRDefault="00391CF6"/>
    <w:p w14:paraId="2FC4E59C" w14:textId="77777777" w:rsidR="009B7447" w:rsidRPr="009B7447" w:rsidRDefault="009B7447">
      <w:pPr>
        <w:rPr>
          <w:b/>
          <w:bCs/>
        </w:rPr>
      </w:pPr>
      <w:r w:rsidRPr="009B7447">
        <w:rPr>
          <w:b/>
          <w:bCs/>
        </w:rPr>
        <w:t xml:space="preserve">Action IB1-4: </w:t>
      </w:r>
      <w:r w:rsidR="00391CF6" w:rsidRPr="009B7447">
        <w:rPr>
          <w:b/>
          <w:bCs/>
        </w:rPr>
        <w:t xml:space="preserve">Change the statutes. </w:t>
      </w:r>
    </w:p>
    <w:p w14:paraId="3D3C2509" w14:textId="21207EC9" w:rsidR="00391CF6" w:rsidRPr="0035247E" w:rsidRDefault="00F7010A" w:rsidP="00F7010A">
      <w:r>
        <w:t xml:space="preserve">Status: </w:t>
      </w:r>
      <w:r w:rsidR="001C4D44">
        <w:t xml:space="preserve">On </w:t>
      </w:r>
      <w:r w:rsidR="003D591D">
        <w:t>hold.</w:t>
      </w:r>
      <w:r w:rsidR="001C4D44">
        <w:t xml:space="preserve"> Changes required include adding past-president and young scientist representative to the bureau and simplifying some of the language.</w:t>
      </w:r>
      <w:r w:rsidR="006533AB">
        <w:t xml:space="preserve"> (not addressed)</w:t>
      </w:r>
    </w:p>
    <w:p w14:paraId="719E1449" w14:textId="77777777" w:rsidR="00E52504" w:rsidRPr="0035247E" w:rsidRDefault="00E52504"/>
    <w:p w14:paraId="55DDF4A5" w14:textId="5AAD23B4" w:rsidR="00E52504" w:rsidRDefault="008A67FE">
      <w:r w:rsidRPr="008A67FE">
        <w:rPr>
          <w:b/>
          <w:bCs/>
        </w:rPr>
        <w:t>Action IB1-6</w:t>
      </w:r>
      <w:r>
        <w:t xml:space="preserve"> </w:t>
      </w:r>
      <w:r w:rsidR="003E7F64" w:rsidRPr="00A8698E">
        <w:rPr>
          <w:b/>
          <w:bCs/>
        </w:rPr>
        <w:t>De</w:t>
      </w:r>
      <w:r w:rsidRPr="00A8698E">
        <w:rPr>
          <w:b/>
          <w:bCs/>
        </w:rPr>
        <w:t>cide n</w:t>
      </w:r>
      <w:r w:rsidR="00E52504" w:rsidRPr="00A8698E">
        <w:rPr>
          <w:b/>
          <w:bCs/>
        </w:rPr>
        <w:t>ew liaison duties</w:t>
      </w:r>
      <w:r w:rsidR="00E52504" w:rsidRPr="0035247E">
        <w:t xml:space="preserve"> for </w:t>
      </w:r>
      <w:r>
        <w:t xml:space="preserve">current </w:t>
      </w:r>
      <w:r w:rsidR="00E52504" w:rsidRPr="0035247E">
        <w:t xml:space="preserve">bureau </w:t>
      </w:r>
      <w:r w:rsidRPr="0035247E">
        <w:t>members.</w:t>
      </w:r>
      <w:r w:rsidR="003E7F64">
        <w:t xml:space="preserve"> </w:t>
      </w:r>
    </w:p>
    <w:p w14:paraId="2860AB95" w14:textId="7266FAAB" w:rsidR="008A67FE" w:rsidRDefault="00F7010A">
      <w:r>
        <w:t xml:space="preserve">Status: </w:t>
      </w:r>
      <w:r w:rsidR="003D591D">
        <w:t>Ongoing. Revisit</w:t>
      </w:r>
    </w:p>
    <w:p w14:paraId="4A472E5F" w14:textId="518DF805" w:rsidR="00BB63E6" w:rsidRDefault="00BB63E6">
      <w:r>
        <w:t>Decision: We note</w:t>
      </w:r>
      <w:r w:rsidR="00C66338">
        <w:t>d the</w:t>
      </w:r>
      <w:r>
        <w:t xml:space="preserve"> IUGG liaison list (2023-2027). We decide</w:t>
      </w:r>
      <w:r w:rsidR="00C66338">
        <w:t>d</w:t>
      </w:r>
      <w:r>
        <w:t xml:space="preserve"> we </w:t>
      </w:r>
      <w:r w:rsidR="00C66338">
        <w:t>should h</w:t>
      </w:r>
      <w:r>
        <w:t xml:space="preserve">ave </w:t>
      </w:r>
      <w:r w:rsidR="00C66338">
        <w:t xml:space="preserve">our own </w:t>
      </w:r>
      <w:r w:rsidR="00861DEE">
        <w:t>I</w:t>
      </w:r>
      <w:r>
        <w:t>AMAS Liaisons that may overlap with IUGG Liaisons but also may not.</w:t>
      </w:r>
      <w:r w:rsidR="006533AB" w:rsidRPr="006533AB">
        <w:t xml:space="preserve"> </w:t>
      </w:r>
      <w:r w:rsidR="006533AB">
        <w:t>(not addressed)</w:t>
      </w:r>
    </w:p>
    <w:p w14:paraId="48DF6A92" w14:textId="77777777" w:rsidR="00274A06" w:rsidRDefault="00274A06"/>
    <w:p w14:paraId="159995E2" w14:textId="77777777" w:rsidR="006F7951" w:rsidRDefault="006F7951" w:rsidP="007C0EAC">
      <w:pPr>
        <w:jc w:val="center"/>
        <w:rPr>
          <w:b/>
          <w:bCs/>
        </w:rPr>
      </w:pPr>
    </w:p>
    <w:p w14:paraId="343B6BD5" w14:textId="0408829A" w:rsidR="00F7010A" w:rsidRDefault="00F7010A" w:rsidP="007C0EAC">
      <w:pPr>
        <w:jc w:val="center"/>
        <w:rPr>
          <w:b/>
          <w:bCs/>
        </w:rPr>
      </w:pPr>
      <w:r w:rsidRPr="006856F4">
        <w:rPr>
          <w:b/>
          <w:bCs/>
        </w:rPr>
        <w:t>Schedule of Future Meetings</w:t>
      </w:r>
    </w:p>
    <w:p w14:paraId="587629FD" w14:textId="77777777" w:rsidR="00F7010A" w:rsidRPr="00F7010A" w:rsidRDefault="00F7010A">
      <w:pPr>
        <w:rPr>
          <w:b/>
          <w:bCs/>
        </w:rPr>
      </w:pPr>
    </w:p>
    <w:p w14:paraId="2550837A" w14:textId="07FE948B" w:rsidR="00F7010A" w:rsidRDefault="00F7010A" w:rsidP="00F7010A">
      <w:r>
        <w:t xml:space="preserve">Bureau meetings are held </w:t>
      </w:r>
      <w:r w:rsidR="007C0EAC">
        <w:t xml:space="preserve">on </w:t>
      </w:r>
      <w:proofErr w:type="gramStart"/>
      <w:r w:rsidR="007C0EAC">
        <w:t>Thursdays</w:t>
      </w:r>
      <w:proofErr w:type="gramEnd"/>
      <w:r w:rsidR="007C0EAC">
        <w:t xml:space="preserve"> mid-month at </w:t>
      </w:r>
      <w:r w:rsidRPr="006856F4">
        <w:t>Noon UTC</w:t>
      </w:r>
      <w:r>
        <w:t xml:space="preserve"> (currently this is 7am Madison, 8am Ottawa, 13h London, 14h Paris and </w:t>
      </w:r>
      <w:proofErr w:type="spellStart"/>
      <w:r>
        <w:t>Capetown</w:t>
      </w:r>
      <w:proofErr w:type="spellEnd"/>
      <w:r>
        <w:t xml:space="preserve">, 8pm Beijing). Future meetings scheduled as follows. </w:t>
      </w:r>
    </w:p>
    <w:p w14:paraId="2BBE0177" w14:textId="77777777" w:rsidR="00274A06" w:rsidRDefault="00274A06" w:rsidP="00F7010A">
      <w:pPr>
        <w:spacing w:line="300" w:lineRule="atLeast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</w:p>
    <w:p w14:paraId="1E5E5E33" w14:textId="7A3ED2A1" w:rsidR="00F7010A" w:rsidRDefault="00F7010A">
      <w:r>
        <w:t xml:space="preserve">IB6 </w:t>
      </w:r>
      <w:r w:rsidRPr="006856F4">
        <w:rPr>
          <w:b/>
          <w:bCs/>
        </w:rPr>
        <w:t>T</w:t>
      </w:r>
      <w:r w:rsidR="006856F4" w:rsidRPr="006856F4">
        <w:rPr>
          <w:b/>
          <w:bCs/>
        </w:rPr>
        <w:t>hursday</w:t>
      </w:r>
      <w:r w:rsidRPr="006856F4">
        <w:rPr>
          <w:b/>
          <w:bCs/>
        </w:rPr>
        <w:t xml:space="preserve"> </w:t>
      </w:r>
      <w:r w:rsidR="006856F4" w:rsidRPr="006856F4">
        <w:rPr>
          <w:b/>
          <w:bCs/>
        </w:rPr>
        <w:t>21</w:t>
      </w:r>
      <w:r w:rsidRPr="006856F4">
        <w:rPr>
          <w:b/>
          <w:bCs/>
        </w:rPr>
        <w:t xml:space="preserve"> December.</w:t>
      </w:r>
      <w:r>
        <w:t xml:space="preserve"> </w:t>
      </w:r>
      <w:r w:rsidR="007C0EAC" w:rsidRPr="007C0EAC">
        <w:rPr>
          <w:b/>
          <w:bCs/>
        </w:rPr>
        <w:t xml:space="preserve">Noon UTC. </w:t>
      </w:r>
      <w:r>
        <w:t>Remote</w:t>
      </w:r>
      <w:r w:rsidR="006F7951">
        <w:t>. Invite all Members at Large.</w:t>
      </w:r>
      <w:r w:rsidR="006533AB">
        <w:t xml:space="preserve"> Jing will contact Dr. Mu about attendance and contribution. To decide whether meeting will be with all </w:t>
      </w:r>
      <w:proofErr w:type="spellStart"/>
      <w:r w:rsidR="006533AB">
        <w:t>MaL</w:t>
      </w:r>
      <w:proofErr w:type="spellEnd"/>
      <w:r w:rsidR="006533AB">
        <w:t xml:space="preserve"> or just Dr. Mu.</w:t>
      </w:r>
    </w:p>
    <w:p w14:paraId="4B0C3AC8" w14:textId="77777777" w:rsidR="008827F8" w:rsidRPr="008827F8" w:rsidRDefault="008827F8">
      <w:pPr>
        <w:rPr>
          <w:b/>
          <w:bCs/>
        </w:rPr>
      </w:pPr>
    </w:p>
    <w:p w14:paraId="21A07B01" w14:textId="0D8B73B8" w:rsidR="008827F8" w:rsidRDefault="008827F8">
      <w:pPr>
        <w:rPr>
          <w:b/>
          <w:bCs/>
        </w:rPr>
      </w:pPr>
      <w:r w:rsidRPr="008827F8">
        <w:rPr>
          <w:b/>
          <w:bCs/>
        </w:rPr>
        <w:t xml:space="preserve">IB 7-11 </w:t>
      </w:r>
      <w:r>
        <w:rPr>
          <w:b/>
          <w:bCs/>
        </w:rPr>
        <w:t xml:space="preserve">Proposed Dates </w:t>
      </w:r>
      <w:r w:rsidRPr="008827F8">
        <w:rPr>
          <w:b/>
          <w:bCs/>
        </w:rPr>
        <w:t xml:space="preserve">Jan </w:t>
      </w:r>
      <w:r>
        <w:rPr>
          <w:b/>
          <w:bCs/>
        </w:rPr>
        <w:t>–</w:t>
      </w:r>
      <w:r w:rsidRPr="008827F8">
        <w:rPr>
          <w:b/>
          <w:bCs/>
        </w:rPr>
        <w:t xml:space="preserve"> </w:t>
      </w:r>
      <w:proofErr w:type="gramStart"/>
      <w:r w:rsidRPr="008827F8">
        <w:rPr>
          <w:b/>
          <w:bCs/>
        </w:rPr>
        <w:t>May</w:t>
      </w:r>
      <w:r>
        <w:rPr>
          <w:b/>
          <w:bCs/>
        </w:rPr>
        <w:t>,</w:t>
      </w:r>
      <w:proofErr w:type="gramEnd"/>
      <w:r>
        <w:rPr>
          <w:b/>
          <w:bCs/>
        </w:rPr>
        <w:t xml:space="preserve"> 2024</w:t>
      </w:r>
    </w:p>
    <w:p w14:paraId="488CB3C6" w14:textId="77777777" w:rsidR="00274A06" w:rsidRPr="008827F8" w:rsidRDefault="00274A06">
      <w:pPr>
        <w:rPr>
          <w:b/>
          <w:bCs/>
        </w:rPr>
      </w:pPr>
    </w:p>
    <w:p w14:paraId="02117EC7" w14:textId="2A481B68" w:rsidR="008827F8" w:rsidRDefault="008827F8">
      <w:r>
        <w:t>IB 7 Thursday 18 January. Noon UTC</w:t>
      </w:r>
      <w:r>
        <w:br/>
        <w:t>IB 8 Thursday 15 February Noon UTC</w:t>
      </w:r>
    </w:p>
    <w:p w14:paraId="492BF0BB" w14:textId="5BF553C7" w:rsidR="008827F8" w:rsidRDefault="008827F8">
      <w:r>
        <w:t>IB 9 Thursday 21 March Noon UTC</w:t>
      </w:r>
    </w:p>
    <w:p w14:paraId="0D9535D0" w14:textId="736CB027" w:rsidR="008827F8" w:rsidRDefault="008827F8">
      <w:r>
        <w:t>IB 10 Thursday 18 April Noon UTC</w:t>
      </w:r>
    </w:p>
    <w:p w14:paraId="570CCE41" w14:textId="77777777" w:rsidR="00074C97" w:rsidRDefault="00074C97" w:rsidP="008827F8"/>
    <w:p w14:paraId="22B8E0BD" w14:textId="45DF138C" w:rsidR="008827F8" w:rsidRDefault="008827F8" w:rsidP="008827F8">
      <w:r>
        <w:t xml:space="preserve">IB 11 In Person/Hybrid Tuesday to </w:t>
      </w:r>
      <w:r w:rsidRPr="00274A06">
        <w:t xml:space="preserve">Thursday </w:t>
      </w:r>
      <w:r w:rsidR="00273BDE" w:rsidRPr="00273BDE">
        <w:rPr>
          <w:highlight w:val="yellow"/>
        </w:rPr>
        <w:t>22-24</w:t>
      </w:r>
      <w:r w:rsidRPr="00273BDE">
        <w:rPr>
          <w:highlight w:val="yellow"/>
        </w:rPr>
        <w:t xml:space="preserve"> May 2024</w:t>
      </w:r>
      <w:r>
        <w:t xml:space="preserve"> at the </w:t>
      </w:r>
      <w:r>
        <w:rPr>
          <w:rFonts w:ascii="Arial" w:hAnsi="Arial" w:cs="Arial"/>
          <w:color w:val="222222"/>
          <w:shd w:val="clear" w:color="auto" w:fill="FFFFFF"/>
        </w:rPr>
        <w:t xml:space="preserve">ENS (Ecole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Nationale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Superieur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), 24 rue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Lhomond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département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des</w:t>
      </w:r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géosciences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Paris, France</w:t>
      </w:r>
      <w:r w:rsidR="00273BDE">
        <w:rPr>
          <w:rFonts w:ascii="Arial" w:hAnsi="Arial" w:cs="Arial"/>
          <w:color w:val="222222"/>
          <w:shd w:val="clear" w:color="auto" w:fill="FFFFFF"/>
        </w:rPr>
        <w:t xml:space="preserve"> (Backup remains </w:t>
      </w:r>
      <w:r w:rsidR="00273BDE" w:rsidRPr="00274A06">
        <w:rPr>
          <w:rFonts w:ascii="Arial" w:hAnsi="Arial" w:cs="Arial"/>
          <w:color w:val="222222"/>
          <w:shd w:val="clear" w:color="auto" w:fill="FFFFFF"/>
        </w:rPr>
        <w:t>14-16 May)</w:t>
      </w:r>
    </w:p>
    <w:p w14:paraId="4D345F29" w14:textId="29927D84" w:rsidR="008827F8" w:rsidRPr="0035247E" w:rsidRDefault="008827F8"/>
    <w:sectPr w:rsidR="008827F8" w:rsidRPr="00352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144E2"/>
    <w:multiLevelType w:val="hybridMultilevel"/>
    <w:tmpl w:val="8B3C1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2653E"/>
    <w:multiLevelType w:val="hybridMultilevel"/>
    <w:tmpl w:val="953CA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136677">
    <w:abstractNumId w:val="0"/>
  </w:num>
  <w:num w:numId="2" w16cid:durableId="1712458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F6"/>
    <w:rsid w:val="00013C02"/>
    <w:rsid w:val="00066AEC"/>
    <w:rsid w:val="000675AD"/>
    <w:rsid w:val="00072457"/>
    <w:rsid w:val="00074C97"/>
    <w:rsid w:val="000823EC"/>
    <w:rsid w:val="000B3F87"/>
    <w:rsid w:val="000C78BB"/>
    <w:rsid w:val="001639A0"/>
    <w:rsid w:val="001A6705"/>
    <w:rsid w:val="001C4D44"/>
    <w:rsid w:val="001C7350"/>
    <w:rsid w:val="00202ED1"/>
    <w:rsid w:val="00233F8C"/>
    <w:rsid w:val="00237853"/>
    <w:rsid w:val="00273BDE"/>
    <w:rsid w:val="00274A06"/>
    <w:rsid w:val="002762CB"/>
    <w:rsid w:val="002B5CBD"/>
    <w:rsid w:val="00334D78"/>
    <w:rsid w:val="003407B9"/>
    <w:rsid w:val="0035247E"/>
    <w:rsid w:val="0035570D"/>
    <w:rsid w:val="00355DCF"/>
    <w:rsid w:val="00391CF6"/>
    <w:rsid w:val="003B4281"/>
    <w:rsid w:val="003D2A69"/>
    <w:rsid w:val="003D591D"/>
    <w:rsid w:val="003E199E"/>
    <w:rsid w:val="003E7F64"/>
    <w:rsid w:val="003F019A"/>
    <w:rsid w:val="004411F3"/>
    <w:rsid w:val="00487688"/>
    <w:rsid w:val="00491AEE"/>
    <w:rsid w:val="004B5B5A"/>
    <w:rsid w:val="004D1E89"/>
    <w:rsid w:val="00520268"/>
    <w:rsid w:val="00527C66"/>
    <w:rsid w:val="00564E34"/>
    <w:rsid w:val="0057245D"/>
    <w:rsid w:val="00573CAF"/>
    <w:rsid w:val="00577301"/>
    <w:rsid w:val="005C2557"/>
    <w:rsid w:val="006533AB"/>
    <w:rsid w:val="006842DC"/>
    <w:rsid w:val="006856F4"/>
    <w:rsid w:val="006C5664"/>
    <w:rsid w:val="006D63A3"/>
    <w:rsid w:val="006E0674"/>
    <w:rsid w:val="006F7951"/>
    <w:rsid w:val="00710047"/>
    <w:rsid w:val="007156C5"/>
    <w:rsid w:val="007213B1"/>
    <w:rsid w:val="007247D9"/>
    <w:rsid w:val="00726E7C"/>
    <w:rsid w:val="00767A02"/>
    <w:rsid w:val="007C0EAC"/>
    <w:rsid w:val="007C1909"/>
    <w:rsid w:val="007E0512"/>
    <w:rsid w:val="00826E5F"/>
    <w:rsid w:val="00853979"/>
    <w:rsid w:val="00861DEE"/>
    <w:rsid w:val="008827F8"/>
    <w:rsid w:val="008A67FE"/>
    <w:rsid w:val="00942E0B"/>
    <w:rsid w:val="0094409E"/>
    <w:rsid w:val="00954B73"/>
    <w:rsid w:val="00960AB8"/>
    <w:rsid w:val="009631F9"/>
    <w:rsid w:val="0098358D"/>
    <w:rsid w:val="009871A4"/>
    <w:rsid w:val="00993B19"/>
    <w:rsid w:val="009A4BBE"/>
    <w:rsid w:val="009B7447"/>
    <w:rsid w:val="009D7BE1"/>
    <w:rsid w:val="009F4A50"/>
    <w:rsid w:val="009F51F5"/>
    <w:rsid w:val="00A3272D"/>
    <w:rsid w:val="00A57990"/>
    <w:rsid w:val="00A842C1"/>
    <w:rsid w:val="00A8698E"/>
    <w:rsid w:val="00A92AF5"/>
    <w:rsid w:val="00AE49B4"/>
    <w:rsid w:val="00B20B34"/>
    <w:rsid w:val="00B22F05"/>
    <w:rsid w:val="00BB63E6"/>
    <w:rsid w:val="00C00287"/>
    <w:rsid w:val="00C237F7"/>
    <w:rsid w:val="00C2605A"/>
    <w:rsid w:val="00C548BE"/>
    <w:rsid w:val="00C66338"/>
    <w:rsid w:val="00C92B76"/>
    <w:rsid w:val="00D077DD"/>
    <w:rsid w:val="00DF3D12"/>
    <w:rsid w:val="00E20DEA"/>
    <w:rsid w:val="00E52504"/>
    <w:rsid w:val="00E609E0"/>
    <w:rsid w:val="00F065A5"/>
    <w:rsid w:val="00F43CDE"/>
    <w:rsid w:val="00F479D3"/>
    <w:rsid w:val="00F54D3B"/>
    <w:rsid w:val="00F63D64"/>
    <w:rsid w:val="00F7010A"/>
    <w:rsid w:val="00FA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0FA40"/>
  <w15:chartTrackingRefBased/>
  <w15:docId w15:val="{FE22E713-0F43-5D4C-8318-179051BA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0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287"/>
    <w:rPr>
      <w:color w:val="605E5C"/>
      <w:shd w:val="clear" w:color="auto" w:fill="E1DFDD"/>
    </w:rPr>
  </w:style>
  <w:style w:type="character" w:customStyle="1" w:styleId="gi">
    <w:name w:val="gi"/>
    <w:basedOn w:val="DefaultParagraphFont"/>
    <w:rsid w:val="00C00287"/>
  </w:style>
  <w:style w:type="paragraph" w:styleId="ListParagraph">
    <w:name w:val="List Paragraph"/>
    <w:basedOn w:val="Normal"/>
    <w:uiPriority w:val="34"/>
    <w:qFormat/>
    <w:rsid w:val="00334D7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3D1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2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27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F4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Alverson</dc:creator>
  <cp:keywords/>
  <dc:description/>
  <cp:lastModifiedBy>Keith Alverson</cp:lastModifiedBy>
  <cp:revision>2</cp:revision>
  <dcterms:created xsi:type="dcterms:W3CDTF">2023-11-27T21:40:00Z</dcterms:created>
  <dcterms:modified xsi:type="dcterms:W3CDTF">2023-11-27T21:40:00Z</dcterms:modified>
</cp:coreProperties>
</file>